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D0" w:rsidRPr="00054296" w:rsidRDefault="002B3ED0" w:rsidP="002B3ED0">
      <w:pPr>
        <w:spacing w:after="0" w:line="240" w:lineRule="exact"/>
        <w:ind w:firstLine="0"/>
        <w:jc w:val="center"/>
        <w:rPr>
          <w:rFonts w:eastAsia="Calibri"/>
          <w:b/>
          <w:bCs/>
          <w:spacing w:val="0"/>
          <w:szCs w:val="28"/>
        </w:rPr>
      </w:pPr>
      <w:r w:rsidRPr="00054296">
        <w:rPr>
          <w:rFonts w:eastAsia="Calibri"/>
          <w:b/>
          <w:bCs/>
          <w:spacing w:val="0"/>
          <w:szCs w:val="28"/>
        </w:rPr>
        <w:t>Отчет жюри</w:t>
      </w:r>
    </w:p>
    <w:p w:rsidR="002B3ED0" w:rsidRPr="00054296" w:rsidRDefault="002B3ED0" w:rsidP="002B3ED0">
      <w:pPr>
        <w:spacing w:after="0" w:line="240" w:lineRule="exact"/>
        <w:ind w:firstLine="0"/>
        <w:jc w:val="center"/>
        <w:rPr>
          <w:rFonts w:eastAsia="Calibri"/>
          <w:b/>
          <w:bCs/>
          <w:spacing w:val="0"/>
          <w:szCs w:val="28"/>
        </w:rPr>
      </w:pPr>
      <w:r w:rsidRPr="00054296">
        <w:rPr>
          <w:rFonts w:eastAsia="Calibri"/>
          <w:b/>
          <w:bCs/>
          <w:spacing w:val="0"/>
          <w:szCs w:val="28"/>
        </w:rPr>
        <w:t>об итогах выполнения участниками олимпиадных заданий</w:t>
      </w:r>
    </w:p>
    <w:p w:rsidR="002B3ED0" w:rsidRPr="00054296" w:rsidRDefault="002B3ED0" w:rsidP="002B3ED0">
      <w:pPr>
        <w:spacing w:after="0"/>
        <w:ind w:firstLine="0"/>
        <w:jc w:val="center"/>
        <w:rPr>
          <w:rFonts w:eastAsia="Calibri"/>
          <w:b/>
          <w:bCs/>
          <w:spacing w:val="0"/>
          <w:szCs w:val="28"/>
        </w:rPr>
      </w:pPr>
      <w:r w:rsidRPr="00054296">
        <w:rPr>
          <w:rFonts w:eastAsia="Calibri"/>
          <w:b/>
          <w:bCs/>
          <w:spacing w:val="0"/>
          <w:szCs w:val="28"/>
        </w:rPr>
        <w:t xml:space="preserve">по </w:t>
      </w:r>
      <w:r w:rsidRPr="00054296">
        <w:rPr>
          <w:rFonts w:eastAsia="Calibri"/>
          <w:bCs/>
          <w:spacing w:val="0"/>
          <w:szCs w:val="28"/>
          <w:u w:val="single"/>
        </w:rPr>
        <w:tab/>
      </w:r>
      <w:r w:rsidR="00522772">
        <w:rPr>
          <w:rFonts w:eastAsia="Calibri"/>
          <w:bCs/>
          <w:spacing w:val="0"/>
          <w:szCs w:val="28"/>
          <w:u w:val="single"/>
        </w:rPr>
        <w:t>литературе</w:t>
      </w:r>
    </w:p>
    <w:p w:rsidR="002B3ED0" w:rsidRPr="00054296" w:rsidRDefault="002B3ED0" w:rsidP="002B3ED0">
      <w:pPr>
        <w:spacing w:after="0"/>
        <w:ind w:firstLine="0"/>
        <w:rPr>
          <w:rFonts w:eastAsia="Calibri"/>
          <w:bCs/>
          <w:spacing w:val="0"/>
          <w:szCs w:val="28"/>
        </w:rPr>
      </w:pP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>Общее количество участников, прошедших регистрацию и д</w:t>
      </w:r>
      <w:r w:rsidR="00B23D8A">
        <w:rPr>
          <w:rFonts w:eastAsia="Calibri"/>
          <w:spacing w:val="0"/>
          <w:sz w:val="24"/>
          <w:szCs w:val="24"/>
        </w:rPr>
        <w:t xml:space="preserve">опущенных к выполнению заданий   </w:t>
      </w:r>
      <w:proofErr w:type="gramStart"/>
      <w:r w:rsidR="00B23D8A">
        <w:rPr>
          <w:rFonts w:eastAsia="Calibri"/>
          <w:spacing w:val="0"/>
          <w:sz w:val="24"/>
          <w:szCs w:val="24"/>
          <w:u w:val="single"/>
        </w:rPr>
        <w:t>6</w:t>
      </w:r>
      <w:r w:rsidR="009E7A21">
        <w:rPr>
          <w:rFonts w:eastAsia="Calibri"/>
          <w:spacing w:val="0"/>
          <w:sz w:val="24"/>
          <w:szCs w:val="24"/>
          <w:u w:val="single"/>
        </w:rPr>
        <w:t>0</w:t>
      </w:r>
      <w:bookmarkStart w:id="0" w:name="_GoBack"/>
      <w:bookmarkEnd w:id="0"/>
      <w:r w:rsidR="00B23D8A">
        <w:rPr>
          <w:rFonts w:eastAsia="Calibri"/>
          <w:spacing w:val="0"/>
          <w:sz w:val="24"/>
          <w:szCs w:val="24"/>
          <w:u w:val="single"/>
        </w:rPr>
        <w:t xml:space="preserve"> </w:t>
      </w:r>
      <w:r w:rsidRPr="00054296">
        <w:rPr>
          <w:rFonts w:eastAsia="Calibri"/>
          <w:spacing w:val="0"/>
          <w:sz w:val="24"/>
          <w:szCs w:val="24"/>
        </w:rPr>
        <w:t xml:space="preserve"> человека</w:t>
      </w:r>
      <w:proofErr w:type="gramEnd"/>
      <w:r w:rsidRPr="00054296">
        <w:rPr>
          <w:rFonts w:eastAsia="Calibri"/>
          <w:spacing w:val="0"/>
          <w:sz w:val="24"/>
          <w:szCs w:val="24"/>
        </w:rPr>
        <w:t>. Из них обучающихся:</w:t>
      </w:r>
    </w:p>
    <w:p w:rsidR="002B3ED0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522772">
        <w:rPr>
          <w:rFonts w:eastAsia="Calibri"/>
          <w:spacing w:val="0"/>
          <w:sz w:val="24"/>
          <w:szCs w:val="24"/>
          <w:highlight w:val="yellow"/>
        </w:rPr>
        <w:t xml:space="preserve">4 класса </w:t>
      </w:r>
      <w:r w:rsidRPr="00522772">
        <w:rPr>
          <w:rFonts w:eastAsia="Calibri"/>
          <w:spacing w:val="0"/>
          <w:sz w:val="24"/>
          <w:szCs w:val="24"/>
          <w:highlight w:val="yellow"/>
          <w:u w:val="single"/>
        </w:rPr>
        <w:tab/>
        <w:t>_</w:t>
      </w:r>
      <w:r>
        <w:rPr>
          <w:rFonts w:eastAsia="Calibri"/>
          <w:spacing w:val="0"/>
          <w:sz w:val="24"/>
          <w:szCs w:val="24"/>
          <w:u w:val="single"/>
        </w:rPr>
        <w:t xml:space="preserve"> </w:t>
      </w:r>
      <w:r w:rsidRPr="00054296">
        <w:rPr>
          <w:rFonts w:eastAsia="Calibri"/>
          <w:spacing w:val="0"/>
          <w:sz w:val="24"/>
          <w:szCs w:val="24"/>
        </w:rPr>
        <w:t xml:space="preserve">чел.; 5 класса </w:t>
      </w:r>
      <w:r w:rsidR="00B23D8A">
        <w:rPr>
          <w:rFonts w:eastAsia="Calibri"/>
          <w:spacing w:val="0"/>
          <w:sz w:val="24"/>
          <w:szCs w:val="24"/>
          <w:u w:val="single"/>
        </w:rPr>
        <w:t xml:space="preserve">32 </w:t>
      </w:r>
      <w:r w:rsidRPr="00054296">
        <w:rPr>
          <w:rFonts w:eastAsia="Calibri"/>
          <w:spacing w:val="0"/>
          <w:sz w:val="24"/>
          <w:szCs w:val="24"/>
        </w:rPr>
        <w:t>чел.; 6 класса</w:t>
      </w:r>
      <w:r>
        <w:rPr>
          <w:rFonts w:eastAsia="Calibri"/>
          <w:spacing w:val="0"/>
          <w:sz w:val="24"/>
          <w:szCs w:val="24"/>
        </w:rPr>
        <w:t xml:space="preserve"> </w:t>
      </w:r>
      <w:proofErr w:type="gramStart"/>
      <w:r w:rsidR="00B23D8A" w:rsidRPr="00B23D8A">
        <w:rPr>
          <w:rFonts w:eastAsia="Calibri"/>
          <w:spacing w:val="0"/>
          <w:sz w:val="24"/>
          <w:szCs w:val="24"/>
          <w:u w:val="single"/>
        </w:rPr>
        <w:t xml:space="preserve">6 </w:t>
      </w:r>
      <w:r w:rsidRPr="00B23D8A">
        <w:rPr>
          <w:rFonts w:eastAsia="Calibri"/>
          <w:spacing w:val="0"/>
          <w:sz w:val="24"/>
          <w:szCs w:val="24"/>
          <w:u w:val="single"/>
        </w:rPr>
        <w:t xml:space="preserve"> </w:t>
      </w:r>
      <w:r w:rsidRPr="00054296">
        <w:rPr>
          <w:rFonts w:eastAsia="Calibri"/>
          <w:spacing w:val="0"/>
          <w:sz w:val="24"/>
          <w:szCs w:val="24"/>
        </w:rPr>
        <w:t>чел.</w:t>
      </w:r>
      <w:proofErr w:type="gramEnd"/>
      <w:r w:rsidRPr="00054296">
        <w:rPr>
          <w:rFonts w:eastAsia="Calibri"/>
          <w:spacing w:val="0"/>
          <w:sz w:val="24"/>
          <w:szCs w:val="24"/>
        </w:rPr>
        <w:t xml:space="preserve">; 7 класса </w:t>
      </w:r>
      <w:r w:rsidR="009E7A21">
        <w:rPr>
          <w:rFonts w:eastAsia="Calibri"/>
          <w:spacing w:val="0"/>
          <w:sz w:val="24"/>
          <w:szCs w:val="24"/>
          <w:u w:val="single"/>
        </w:rPr>
        <w:t>6</w:t>
      </w:r>
      <w:r w:rsidR="00B23D8A" w:rsidRPr="00B23D8A">
        <w:rPr>
          <w:rFonts w:eastAsia="Calibri"/>
          <w:spacing w:val="0"/>
          <w:sz w:val="24"/>
          <w:szCs w:val="24"/>
        </w:rPr>
        <w:t xml:space="preserve">   </w:t>
      </w:r>
      <w:r w:rsidRPr="00B23D8A">
        <w:rPr>
          <w:rFonts w:eastAsia="Calibri"/>
          <w:spacing w:val="0"/>
          <w:sz w:val="24"/>
          <w:szCs w:val="24"/>
        </w:rPr>
        <w:t xml:space="preserve"> </w:t>
      </w:r>
      <w:r w:rsidRPr="00054296">
        <w:rPr>
          <w:rFonts w:eastAsia="Calibri"/>
          <w:spacing w:val="0"/>
          <w:sz w:val="24"/>
          <w:szCs w:val="24"/>
        </w:rPr>
        <w:t xml:space="preserve">чел.; </w:t>
      </w: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8 класса </w:t>
      </w:r>
      <w:r w:rsidR="004E5C57">
        <w:rPr>
          <w:rFonts w:eastAsia="Calibri"/>
          <w:spacing w:val="0"/>
          <w:sz w:val="24"/>
          <w:szCs w:val="24"/>
          <w:u w:val="single"/>
        </w:rPr>
        <w:t xml:space="preserve">9  </w:t>
      </w:r>
      <w:r>
        <w:rPr>
          <w:rFonts w:eastAsia="Calibri"/>
          <w:spacing w:val="0"/>
          <w:sz w:val="24"/>
          <w:szCs w:val="24"/>
          <w:u w:val="single"/>
        </w:rPr>
        <w:t xml:space="preserve"> </w:t>
      </w:r>
      <w:r w:rsidRPr="00054296">
        <w:rPr>
          <w:rFonts w:eastAsia="Calibri"/>
          <w:spacing w:val="0"/>
          <w:sz w:val="24"/>
          <w:szCs w:val="24"/>
        </w:rPr>
        <w:t xml:space="preserve">чел.; 9 класса </w:t>
      </w:r>
      <w:r w:rsidR="004E5C57">
        <w:rPr>
          <w:rFonts w:eastAsia="Calibri"/>
          <w:spacing w:val="0"/>
          <w:sz w:val="24"/>
          <w:szCs w:val="24"/>
          <w:u w:val="single"/>
        </w:rPr>
        <w:t>3</w:t>
      </w:r>
      <w:r w:rsidR="004E5C57" w:rsidRPr="004E5C57">
        <w:rPr>
          <w:rFonts w:eastAsia="Calibri"/>
          <w:spacing w:val="0"/>
          <w:sz w:val="24"/>
          <w:szCs w:val="24"/>
        </w:rPr>
        <w:t xml:space="preserve">   </w:t>
      </w:r>
      <w:r w:rsidRPr="00054296">
        <w:rPr>
          <w:rFonts w:eastAsia="Calibri"/>
          <w:spacing w:val="0"/>
          <w:sz w:val="24"/>
          <w:szCs w:val="24"/>
        </w:rPr>
        <w:t xml:space="preserve">чел.; 10 класса </w:t>
      </w:r>
      <w:r w:rsidR="004E5C57">
        <w:rPr>
          <w:rFonts w:eastAsia="Calibri"/>
          <w:spacing w:val="0"/>
          <w:sz w:val="24"/>
          <w:szCs w:val="24"/>
          <w:u w:val="single"/>
        </w:rPr>
        <w:t xml:space="preserve">-  </w:t>
      </w:r>
      <w:r w:rsidRPr="00054296">
        <w:rPr>
          <w:rFonts w:eastAsia="Calibri"/>
          <w:spacing w:val="0"/>
          <w:sz w:val="24"/>
          <w:szCs w:val="24"/>
        </w:rPr>
        <w:t xml:space="preserve">чел.; 11 класса </w:t>
      </w:r>
      <w:r w:rsidR="004E5C57">
        <w:rPr>
          <w:rFonts w:eastAsia="Calibri"/>
          <w:spacing w:val="0"/>
          <w:sz w:val="24"/>
          <w:szCs w:val="24"/>
          <w:u w:val="single"/>
        </w:rPr>
        <w:t xml:space="preserve">4  </w:t>
      </w:r>
      <w:r w:rsidRPr="00054296">
        <w:rPr>
          <w:rFonts w:eastAsia="Calibri"/>
          <w:spacing w:val="0"/>
          <w:sz w:val="24"/>
          <w:szCs w:val="24"/>
        </w:rPr>
        <w:t xml:space="preserve"> чел.;</w:t>
      </w: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p w:rsidR="002B3ED0" w:rsidRPr="00054296" w:rsidRDefault="002B3ED0" w:rsidP="002B3ED0">
      <w:pPr>
        <w:spacing w:after="0"/>
        <w:ind w:firstLine="0"/>
        <w:rPr>
          <w:rFonts w:eastAsia="Calibri"/>
          <w:b/>
          <w:bCs/>
          <w:spacing w:val="0"/>
          <w:sz w:val="24"/>
          <w:szCs w:val="24"/>
        </w:rPr>
      </w:pPr>
      <w:r w:rsidRPr="00054296">
        <w:rPr>
          <w:rFonts w:eastAsia="Calibri"/>
          <w:b/>
          <w:bCs/>
          <w:spacing w:val="0"/>
          <w:sz w:val="24"/>
          <w:szCs w:val="24"/>
        </w:rPr>
        <w:t>Отдельно 4 класс; 5 класс; 6 класс; 7 класс; 8 класс; 9 класс; 10 класс; 11 класс:</w:t>
      </w:r>
    </w:p>
    <w:p w:rsidR="002B3ED0" w:rsidRPr="004D38C0" w:rsidRDefault="002B3ED0" w:rsidP="00EB3503">
      <w:pPr>
        <w:spacing w:after="0"/>
        <w:ind w:firstLine="0"/>
        <w:rPr>
          <w:rFonts w:eastAsia="Calibri"/>
          <w:spacing w:val="0"/>
          <w:sz w:val="24"/>
          <w:szCs w:val="24"/>
          <w:u w:val="single"/>
        </w:rPr>
      </w:pPr>
      <w:r w:rsidRPr="00054296">
        <w:rPr>
          <w:rFonts w:eastAsia="Calibri"/>
          <w:spacing w:val="0"/>
          <w:sz w:val="24"/>
          <w:szCs w:val="24"/>
        </w:rPr>
        <w:t xml:space="preserve">Итоги выполнения заданий 1 тура: </w:t>
      </w:r>
      <w:r w:rsidRPr="00054296">
        <w:rPr>
          <w:rFonts w:eastAsia="Calibri"/>
          <w:i/>
          <w:spacing w:val="0"/>
          <w:sz w:val="24"/>
          <w:szCs w:val="24"/>
        </w:rPr>
        <w:t>(средний балл по каждой задаче, описание типичных ошибок и недочетов в решении каждой задачи, пожелания для ПМК по совершенствованию задач)</w:t>
      </w:r>
      <w:r w:rsidRPr="00054296">
        <w:rPr>
          <w:rFonts w:eastAsia="Calibri"/>
          <w:i/>
          <w:spacing w:val="0"/>
          <w:sz w:val="24"/>
          <w:szCs w:val="24"/>
        </w:rPr>
        <w:br/>
      </w:r>
      <w:r w:rsidR="004E5C57" w:rsidRPr="004D38C0">
        <w:rPr>
          <w:rFonts w:eastAsia="Calibri"/>
          <w:spacing w:val="0"/>
          <w:sz w:val="24"/>
          <w:szCs w:val="24"/>
          <w:highlight w:val="yellow"/>
          <w:u w:val="single"/>
        </w:rPr>
        <w:t xml:space="preserve">Критерии оценивания части </w:t>
      </w:r>
      <w:r w:rsidR="004E5C57" w:rsidRPr="004D38C0">
        <w:rPr>
          <w:rFonts w:eastAsia="Calibri"/>
          <w:spacing w:val="0"/>
          <w:sz w:val="24"/>
          <w:szCs w:val="24"/>
          <w:highlight w:val="yellow"/>
          <w:u w:val="single"/>
          <w:lang w:val="en-US"/>
        </w:rPr>
        <w:t>II</w:t>
      </w:r>
      <w:r w:rsidR="004E5C57" w:rsidRPr="004D38C0">
        <w:rPr>
          <w:rFonts w:eastAsia="Calibri"/>
          <w:spacing w:val="0"/>
          <w:sz w:val="24"/>
          <w:szCs w:val="24"/>
          <w:highlight w:val="yellow"/>
          <w:u w:val="single"/>
        </w:rPr>
        <w:t xml:space="preserve"> </w:t>
      </w:r>
      <w:r w:rsidR="00EB3503" w:rsidRPr="004D38C0">
        <w:rPr>
          <w:rFonts w:eastAsia="Calibri"/>
          <w:spacing w:val="0"/>
          <w:sz w:val="24"/>
          <w:szCs w:val="24"/>
          <w:highlight w:val="yellow"/>
          <w:u w:val="single"/>
        </w:rPr>
        <w:t xml:space="preserve">для 7-8 классов, </w:t>
      </w:r>
      <w:r w:rsidR="004E5C57" w:rsidRPr="004D38C0">
        <w:rPr>
          <w:rFonts w:eastAsia="Calibri"/>
          <w:spacing w:val="0"/>
          <w:sz w:val="24"/>
          <w:szCs w:val="24"/>
          <w:highlight w:val="yellow"/>
          <w:u w:val="single"/>
        </w:rPr>
        <w:t>а именно наличие культурных параллелей, ассоциаций, обоснованных  доказанных,</w:t>
      </w:r>
      <w:r w:rsidR="00EB3503" w:rsidRPr="004D38C0">
        <w:rPr>
          <w:rFonts w:eastAsia="Calibri"/>
          <w:spacing w:val="0"/>
          <w:sz w:val="24"/>
          <w:szCs w:val="24"/>
          <w:highlight w:val="yellow"/>
          <w:u w:val="single"/>
        </w:rPr>
        <w:t xml:space="preserve"> в</w:t>
      </w:r>
      <w:r w:rsidR="004E5C57" w:rsidRPr="004D38C0">
        <w:rPr>
          <w:rFonts w:eastAsia="Calibri"/>
          <w:spacing w:val="0"/>
          <w:sz w:val="24"/>
          <w:szCs w:val="24"/>
          <w:highlight w:val="yellow"/>
          <w:u w:val="single"/>
        </w:rPr>
        <w:t xml:space="preserve"> заданиях</w:t>
      </w:r>
      <w:r w:rsidR="00EB3503" w:rsidRPr="004D38C0">
        <w:rPr>
          <w:rFonts w:eastAsia="Calibri"/>
          <w:spacing w:val="0"/>
          <w:sz w:val="24"/>
          <w:szCs w:val="24"/>
          <w:highlight w:val="yellow"/>
          <w:u w:val="single"/>
        </w:rPr>
        <w:t xml:space="preserve"> не формулируется</w:t>
      </w:r>
      <w:r w:rsidR="004E5C57" w:rsidRPr="004D38C0">
        <w:rPr>
          <w:rFonts w:eastAsia="Calibri"/>
          <w:spacing w:val="0"/>
          <w:sz w:val="24"/>
          <w:szCs w:val="24"/>
          <w:u w:val="single"/>
        </w:rPr>
        <w:t xml:space="preserve"> </w:t>
      </w:r>
    </w:p>
    <w:p w:rsidR="00EB3503" w:rsidRDefault="00EB3503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p w:rsidR="00EB3503" w:rsidRDefault="00EB3503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p w:rsidR="00EB3503" w:rsidRDefault="00EB3503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p w:rsidR="00EB3503" w:rsidRDefault="00EB3503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p w:rsidR="002B3ED0" w:rsidRPr="00054296" w:rsidRDefault="002B3ED0" w:rsidP="002B3ED0">
      <w:pPr>
        <w:spacing w:after="0"/>
        <w:ind w:firstLine="0"/>
        <w:rPr>
          <w:rFonts w:eastAsia="Calibri"/>
          <w:i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 xml:space="preserve">Итоги выполнения заданий экспериментального тура: </w:t>
      </w:r>
      <w:r w:rsidRPr="00054296">
        <w:rPr>
          <w:rFonts w:eastAsia="Calibri"/>
          <w:i/>
          <w:spacing w:val="0"/>
          <w:sz w:val="24"/>
          <w:szCs w:val="24"/>
        </w:rPr>
        <w:t>(средний балл по каждой задаче, описание типичных ошибок и недочетов в решении каждой задачи, пожелания для ПМК по совершенствованию задач)</w:t>
      </w: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eastAsia="Calibri"/>
          <w:spacing w:val="0"/>
          <w:sz w:val="24"/>
          <w:szCs w:val="24"/>
        </w:rPr>
        <w:t>________________________</w:t>
      </w:r>
    </w:p>
    <w:p w:rsidR="002B3ED0" w:rsidRPr="007410D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7410D6">
        <w:rPr>
          <w:rFonts w:eastAsia="Calibri"/>
          <w:spacing w:val="0"/>
          <w:sz w:val="24"/>
          <w:szCs w:val="24"/>
        </w:rPr>
        <w:t>________________________________________________________________________________</w:t>
      </w: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7410D6">
        <w:rPr>
          <w:rFonts w:eastAsia="Calibri"/>
          <w:spacing w:val="0"/>
          <w:sz w:val="24"/>
          <w:szCs w:val="24"/>
        </w:rPr>
        <w:t>________________________________________________________________________________</w:t>
      </w: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>По итогам работы апелляционной комиссии были изменены результаты ___</w:t>
      </w:r>
      <w:r w:rsidR="00522772" w:rsidRPr="00522772">
        <w:rPr>
          <w:rFonts w:eastAsia="Calibri"/>
          <w:spacing w:val="0"/>
          <w:sz w:val="24"/>
          <w:szCs w:val="24"/>
          <w:u w:val="single"/>
        </w:rPr>
        <w:t>-</w:t>
      </w:r>
      <w:r w:rsidRPr="00054296">
        <w:rPr>
          <w:rFonts w:eastAsia="Calibri"/>
          <w:spacing w:val="0"/>
          <w:sz w:val="24"/>
          <w:szCs w:val="24"/>
        </w:rPr>
        <w:t>___ участников (список с изменением результатов прилагается).</w:t>
      </w: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>По итогам выполнения заданий 2-х туров в соответствии с балльным рейтингом жюри признало победителями _____ участников и призерами _____ участников.</w:t>
      </w:r>
    </w:p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852"/>
        <w:gridCol w:w="4320"/>
      </w:tblGrid>
      <w:tr w:rsidR="002B3ED0" w:rsidRPr="00054296" w:rsidTr="005074BD">
        <w:trPr>
          <w:trHeight w:val="322"/>
        </w:trPr>
        <w:tc>
          <w:tcPr>
            <w:tcW w:w="4282" w:type="dxa"/>
            <w:tcBorders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  <w:r w:rsidRPr="00054296">
              <w:rPr>
                <w:rFonts w:eastAsia="Calibri"/>
                <w:spacing w:val="0"/>
                <w:sz w:val="24"/>
                <w:szCs w:val="24"/>
              </w:rPr>
              <w:t>Председатель жюри</w:t>
            </w:r>
          </w:p>
        </w:tc>
        <w:tc>
          <w:tcPr>
            <w:tcW w:w="876" w:type="dxa"/>
            <w:tcBorders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2B3ED0" w:rsidRPr="00054296" w:rsidRDefault="00522772" w:rsidP="00522772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 xml:space="preserve">    </w:t>
            </w:r>
            <w:r w:rsidR="002B3ED0" w:rsidRPr="00054296">
              <w:rPr>
                <w:rFonts w:eastAsia="Calibri"/>
                <w:spacing w:val="0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</w:rPr>
              <w:t>Е.П.Способина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</w:rPr>
              <w:t>/</w:t>
            </w:r>
          </w:p>
        </w:tc>
      </w:tr>
    </w:tbl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855"/>
        <w:gridCol w:w="4334"/>
      </w:tblGrid>
      <w:tr w:rsidR="002B3ED0" w:rsidRPr="00054296" w:rsidTr="005074BD">
        <w:trPr>
          <w:trHeight w:val="322"/>
        </w:trPr>
        <w:tc>
          <w:tcPr>
            <w:tcW w:w="4276" w:type="dxa"/>
            <w:tcBorders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  <w:r w:rsidRPr="00054296">
              <w:rPr>
                <w:rFonts w:eastAsia="Calibri"/>
                <w:spacing w:val="0"/>
                <w:sz w:val="24"/>
                <w:szCs w:val="24"/>
              </w:rPr>
              <w:t>Члены жюри</w:t>
            </w:r>
          </w:p>
        </w:tc>
        <w:tc>
          <w:tcPr>
            <w:tcW w:w="876" w:type="dxa"/>
            <w:tcBorders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2B3ED0" w:rsidRPr="00054296" w:rsidRDefault="00522772" w:rsidP="00522772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 w:rsidR="002B3ED0" w:rsidRPr="00054296">
              <w:rPr>
                <w:rFonts w:eastAsia="Calibri"/>
                <w:spacing w:val="0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</w:rPr>
              <w:t>И.Л.Березина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</w:rPr>
              <w:t>/</w:t>
            </w:r>
          </w:p>
        </w:tc>
      </w:tr>
      <w:tr w:rsidR="002B3ED0" w:rsidRPr="00054296" w:rsidTr="005074BD">
        <w:trPr>
          <w:trHeight w:val="316"/>
        </w:trPr>
        <w:tc>
          <w:tcPr>
            <w:tcW w:w="4276" w:type="dxa"/>
            <w:tcBorders>
              <w:top w:val="nil"/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2B3ED0" w:rsidRPr="00054296" w:rsidRDefault="00522772" w:rsidP="00522772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 w:rsidR="002B3ED0" w:rsidRPr="00054296">
              <w:rPr>
                <w:rFonts w:eastAsia="Calibri"/>
                <w:spacing w:val="0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</w:rPr>
              <w:t>Н.А.Ильина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</w:rPr>
              <w:t>/</w:t>
            </w:r>
          </w:p>
        </w:tc>
      </w:tr>
      <w:tr w:rsidR="002B3ED0" w:rsidRPr="00054296" w:rsidTr="005074BD">
        <w:trPr>
          <w:trHeight w:val="316"/>
        </w:trPr>
        <w:tc>
          <w:tcPr>
            <w:tcW w:w="4276" w:type="dxa"/>
            <w:tcBorders>
              <w:top w:val="nil"/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2B3ED0" w:rsidRPr="00054296" w:rsidRDefault="002B3ED0" w:rsidP="005074BD">
            <w:pPr>
              <w:spacing w:after="0"/>
              <w:ind w:firstLine="0"/>
              <w:rPr>
                <w:rFonts w:eastAsia="Calibri"/>
                <w:spacing w:val="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2B3ED0" w:rsidRPr="00054296" w:rsidRDefault="00522772" w:rsidP="00522772">
            <w:pPr>
              <w:spacing w:after="0"/>
              <w:ind w:firstLine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 w:rsidR="002B3ED0" w:rsidRPr="00054296">
              <w:rPr>
                <w:rFonts w:eastAsia="Calibri"/>
                <w:spacing w:val="0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</w:rPr>
              <w:t>Е.С.Мищенко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</w:rPr>
              <w:t>/</w:t>
            </w:r>
          </w:p>
        </w:tc>
      </w:tr>
    </w:tbl>
    <w:p w:rsidR="002B3ED0" w:rsidRPr="00054296" w:rsidRDefault="002B3ED0" w:rsidP="002B3ED0">
      <w:pPr>
        <w:spacing w:after="0"/>
        <w:ind w:firstLine="0"/>
        <w:rPr>
          <w:rFonts w:eastAsia="Calibri"/>
          <w:spacing w:val="0"/>
          <w:sz w:val="24"/>
          <w:szCs w:val="24"/>
        </w:rPr>
      </w:pPr>
    </w:p>
    <w:p w:rsidR="00B12C5E" w:rsidRPr="00512C44" w:rsidRDefault="002B3ED0" w:rsidP="00512C44">
      <w:pPr>
        <w:spacing w:after="0"/>
        <w:ind w:firstLine="0"/>
        <w:rPr>
          <w:rFonts w:eastAsia="Calibri"/>
          <w:spacing w:val="0"/>
          <w:sz w:val="24"/>
          <w:szCs w:val="24"/>
        </w:rPr>
      </w:pPr>
      <w:r w:rsidRPr="00054296">
        <w:rPr>
          <w:rFonts w:eastAsia="Calibri"/>
          <w:spacing w:val="0"/>
          <w:sz w:val="24"/>
          <w:szCs w:val="24"/>
        </w:rPr>
        <w:t>«</w:t>
      </w:r>
      <w:r w:rsidR="00522772">
        <w:rPr>
          <w:rFonts w:eastAsia="Calibri"/>
          <w:spacing w:val="0"/>
          <w:sz w:val="24"/>
          <w:szCs w:val="24"/>
        </w:rPr>
        <w:t>04</w:t>
      </w:r>
      <w:r w:rsidRPr="00054296">
        <w:rPr>
          <w:rFonts w:eastAsia="Calibri"/>
          <w:spacing w:val="0"/>
          <w:sz w:val="24"/>
          <w:szCs w:val="24"/>
        </w:rPr>
        <w:t xml:space="preserve">» </w:t>
      </w:r>
      <w:r w:rsidR="00522772" w:rsidRPr="00522772">
        <w:rPr>
          <w:rFonts w:eastAsia="Calibri"/>
          <w:spacing w:val="0"/>
          <w:sz w:val="24"/>
          <w:szCs w:val="24"/>
          <w:u w:val="single"/>
        </w:rPr>
        <w:t>октября</w:t>
      </w:r>
      <w:r w:rsidR="00522772">
        <w:rPr>
          <w:rFonts w:eastAsia="Calibri"/>
          <w:spacing w:val="0"/>
          <w:sz w:val="24"/>
          <w:szCs w:val="24"/>
        </w:rPr>
        <w:t xml:space="preserve"> </w:t>
      </w:r>
      <w:r w:rsidRPr="00054296">
        <w:rPr>
          <w:rFonts w:eastAsia="Calibri"/>
          <w:spacing w:val="0"/>
          <w:sz w:val="24"/>
          <w:szCs w:val="24"/>
        </w:rPr>
        <w:t>20</w:t>
      </w:r>
      <w:r w:rsidR="00522772">
        <w:rPr>
          <w:rFonts w:eastAsia="Calibri"/>
          <w:spacing w:val="0"/>
          <w:sz w:val="24"/>
          <w:szCs w:val="24"/>
        </w:rPr>
        <w:t>22</w:t>
      </w:r>
      <w:r w:rsidR="00512C44">
        <w:rPr>
          <w:rFonts w:eastAsia="Calibri"/>
          <w:spacing w:val="0"/>
          <w:sz w:val="24"/>
          <w:szCs w:val="24"/>
        </w:rPr>
        <w:t xml:space="preserve"> г.</w:t>
      </w:r>
    </w:p>
    <w:sectPr w:rsidR="00B12C5E" w:rsidRPr="0051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D0"/>
    <w:rsid w:val="000E6FA5"/>
    <w:rsid w:val="002B3ED0"/>
    <w:rsid w:val="004D38C0"/>
    <w:rsid w:val="004E5C57"/>
    <w:rsid w:val="00512C44"/>
    <w:rsid w:val="00522772"/>
    <w:rsid w:val="008F680C"/>
    <w:rsid w:val="00973565"/>
    <w:rsid w:val="009E7A21"/>
    <w:rsid w:val="00B23D8A"/>
    <w:rsid w:val="00EB3503"/>
    <w:rsid w:val="00F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B350"/>
  <w15:docId w15:val="{0894E52B-36BB-4ECC-90F3-644DEA8C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D0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3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2B3ED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2022-10-04T01:46:00Z</dcterms:created>
  <dcterms:modified xsi:type="dcterms:W3CDTF">2022-10-05T11:19:00Z</dcterms:modified>
</cp:coreProperties>
</file>