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4F" w:rsidRPr="0087614F" w:rsidRDefault="0087614F" w:rsidP="0087614F">
      <w:pPr>
        <w:spacing w:after="0" w:line="240" w:lineRule="auto"/>
        <w:jc w:val="center"/>
        <w:rPr>
          <w:rFonts w:ascii="Times New Roman" w:hAnsi="Times New Roman" w:cs="Times New Roman"/>
          <w:b/>
          <w:iCs/>
          <w:caps/>
          <w:sz w:val="32"/>
          <w:szCs w:val="32"/>
        </w:rPr>
      </w:pPr>
      <w:r w:rsidRPr="0087614F">
        <w:rPr>
          <w:rFonts w:ascii="Times New Roman" w:hAnsi="Times New Roman" w:cs="Times New Roman"/>
          <w:b/>
          <w:iCs/>
          <w:sz w:val="32"/>
          <w:szCs w:val="32"/>
        </w:rPr>
        <w:t>Воспитательный потенциал внеурочной деятельности по английскому языку</w:t>
      </w:r>
    </w:p>
    <w:p w:rsidR="0087614F" w:rsidRPr="0087614F" w:rsidRDefault="00D702B8" w:rsidP="0087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Кудряшова А. Н.</w:t>
      </w:r>
    </w:p>
    <w:p w:rsidR="0087614F" w:rsidRPr="0087614F" w:rsidRDefault="0087614F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4F" w:rsidRPr="0087614F" w:rsidRDefault="0087614F" w:rsidP="00ED79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14F">
        <w:rPr>
          <w:rStyle w:val="a3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Аннотация.</w:t>
      </w:r>
      <w:r w:rsidRPr="0087614F">
        <w:rPr>
          <w:rFonts w:ascii="Times New Roman" w:hAnsi="Times New Roman" w:cs="Times New Roman"/>
          <w:sz w:val="28"/>
          <w:szCs w:val="28"/>
          <w:shd w:val="clear" w:color="auto" w:fill="FFFFFF"/>
        </w:rPr>
        <w:t> В данной статье исследуется воспитательное воздействие внеурочных занятий по английскому языку, а также подчеркивается значимость современных образовательных преобразований в Российской Федерации, ориентированных на формирование высоконравственного члена общества. Особое внимание уделено внеурочной деятельности, играющей существенную роль в процессе социализации обучающихся и формировании их личностных характеристик. Овладение английским языком рассматривается как инструмент развития межкультурной компетенции, критического мышления, что способствует формированию гражданской позиции и национального самосознания. В статье анализируется внедрение систематической внеурочной деятельности по английскому языку как основного элемента в создании образовательных программ, способствующих формированию всесторонне развитой личности.</w:t>
      </w:r>
    </w:p>
    <w:p w:rsidR="0087614F" w:rsidRPr="0087614F" w:rsidRDefault="0087614F" w:rsidP="00ED79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14F">
        <w:rPr>
          <w:rStyle w:val="a3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Ключевые слова:</w:t>
      </w:r>
      <w:r w:rsidRPr="0087614F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воспитательное воздействие, внеучебная деятельность, образовательная система, формирование нравственной личности.</w:t>
      </w:r>
    </w:p>
    <w:p w:rsidR="0087614F" w:rsidRPr="0087614F" w:rsidRDefault="0087614F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исследователи отмечают сдвиг в развитии общества, характеризующийся изменением ценностных ориентиров молодежи. Наблюдается снижение восприимчивости к таким нравственным категориям, как сострадание</w:t>
      </w:r>
      <w:r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сочувствие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уважение к окружающим уступает место иным приоритетам. Это актуализирует задачу формирования нравственно зрелой личности, способной не только к потреблению, но и к созиданию и сопереживанию. Современное образование призвано формировать гармоничную личность, ответственного гражданина России, сочетающего в себе любовь к Родине, национальную и этническую идентичность, уважение к куль</w:t>
      </w:r>
      <w:r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 и традициям других народов.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Стратегия развития воспитания в Российской Федерации до 2025 года определяет воспитание подрастающего поколения как стратегический национальный приоритет, требующий консолидации усилий различных институтов. Обновление содержания образования, в свою очередь, акцентирует внимание на вопросах воспитания в рамках федеральных государственных образовательных стандартов и примерных программ. Подчеркивается, что традиция приоритетного внимания к воспитанию в российском образовании, по мнению А.А. Лубского, вновь 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укрепляется с</w:t>
      </w:r>
      <w:r w:rsidR="0043542A"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 года в рамках ФГОС [5, c.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12]. Опираясь на опыт отечественных педагогов, таких как К.Д. Ушинский, А.С. Макаренко и Л.С. Выготский, современная педагогическая теория делает акцент на социальном взаимодействии в процессе воспитания, рассматривая его как педагогическое взаимодействие, направленное на развитие личностных качеств, соответствующих общественным ценностям.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современной российской педагогике понимается как процесс взаимодействия между воспитателем и воспитуемым, ориентированный на формирование системы личностных качеств и свойств, необходимых для успешной социализации. В отличие от традиционных подходов, современная теория подчеркивает значимость социальных взаимодействий на индивидуальном, групповом и социальном уровнях, содержание и характер которых определяются общественными ценностями, идеологией и социальной психологией.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273-ФЗ «Об образовании в Российской Федерации» (от 29.12.2012) определяет воспитание как деятельность, направленную на развитие личности обучающихся, создание условий для их самоопределения и социализации, основанную на социокультурных и духовно-нравственных ценностях, а также на правилах и нормах поведения, принятых в обществе.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стандартом, рабочая программа воспитания интегрирует учебные и </w:t>
      </w:r>
      <w:proofErr w:type="spell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при этом особое внимание уделяется внеурочной деятельности, которая рассматривается как важный компонент базового учебного плана. Несмотря на отсутствие единого определения, внеурочная деятельность в рамках стандарта понимается как деятельность, организуемая участниками образовательного процесса и отличная от традиционной учебной системы.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внеурочной деятельности является создание благоприятной среды для проявления и развития интересов ребенка, а также для освоения духовно-нравственных ценностей и культурных традиций. План внеурочной деятельности разрабатывается и утверждается образовательным учреждением самостоятельно.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этом контексте играет изучение английского языка в школе, которое способствует развитию коммуникативных и межкультурных компетенций, необходимых для эффективного общения между культурами, а также формированию национального самосознания, гражданской идентичности и толерантности. Языковое образование оказывает значительное влияние на психику, мировоззрение, характер, этические нормы и навыки самообразования </w:t>
      </w:r>
      <w:proofErr w:type="gram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изучения английского языка происходит формирование нравственных качеств ребенка, поскольку в рамках обучения затрагиваются актуальные вопросы, способствующие развитию критического мышления и позволяющие согласовывать собственные убеждения с общепринятыми нормами морали. Как на уроках, так и во внеурочное время, преподаватель английского языка получает возможность оказывать влияние на формирование мировоззрения ученика, поскольку данный предмет, помимо формирования конкретных языковых и коммуникативных навыков, рассматривает вопросы, касающиеся взаимоотношений и поведения ребенка в различных жизненных обстоятельствах.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также играет важную роль, так как способствует социализации и налаживанию взаимодействия между учителем и учениками, давая возможность каждому испытать себя в различных социальных ролях. Начинать эту работу рекомендуется уже в младшем школьном возрасте.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внеурочной работы по английскому языку состоят </w:t>
      </w:r>
      <w:proofErr w:type="gram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расширении</w:t>
      </w:r>
      <w:proofErr w:type="gram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углублении знаний, полученных на учебных занятиях;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стимулировании</w:t>
      </w:r>
      <w:proofErr w:type="gram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заинтересованности учащихся в изучении иностранного языка;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всесторонне развитой личности.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Внеурочные мероприятия способствуют обогащению знаний учеников, расширяют их кругозор, развивают творческую активность и повышают мотивацию к изучению языка и культуры другой страны.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внеурочной деятельности необходимо учитывать ряд принципов, определяющих выбор организационных форм, методов и содержания работы. Основные задачи внеурочной деятельности по английскому языку включают в себя: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совершенствование языковых умений и навыков;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самостоятельности и творческих способностей;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содействие формированию эстетических вкусов и мировоззрения;</w:t>
      </w:r>
    </w:p>
    <w:p w:rsidR="00ED7928" w:rsidRPr="00D702B8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воспитание уважения и толерантности.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связи обучения с реальной жизнью и деятельностью школьников реализуется посредством ознакомления с актуальными новостями о России и странах изучаемого языка, использования страноведческих и культурологических материалов на мероприятиях, интеграции языковой деятельности в общешкольные события, организации встреч с носителями языка во внеурочное время, а также применения материалов, отражающих жизнь образовательного учреждения. Важно обеспечивать преемственность между учебной и внеучебной деятельностью, 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внеурочные занятия должны углублять и расширять знания, приобретенные на уроках. Рекомендуется использовать увлекательные формы и методы работы для стимулирования интереса школьников. Реализация данного принципа способствует созданию благоприятной обстановки для освоения английского языка и расширяет словарный запас и тематические связи.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составляющая изучения английского языка включает в себя трансляцию социальных норм, ценностей, правил поведения и образцов коммуникации. В ходе внеурочных занятий учащиеся знакомятся с культурой англоязычных стран, усваивают особенности национальной культуры, общечеловеческие ценности и развивают способность к пониманию чувств окружающих.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английского языка в развитии социальной компетентности проявляются в следующих аспектах: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взаимопонимания с представителями иных культур и адаптация в многоязыковом окружении;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воспитание уважительного отношения к разным точкам зрения и культурным традициям других народов;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дружелюбного отношения к носителям других языков через знакомство с жизнью сверстников в англоязычных странах;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самостоятельности, настойчивости в достижении целей, эмоциональной восприимчивости и соблюдение правил поведения;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навыков взаимодействия с учителем, взрослыми и одноклассниками в различных ситуациях общения;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ориентации на безопасный и здоровый образ жизни, достигаемое посредством выбора соответствующего содержания обучения.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по английскому языку может включать в себя участие в конкурсах, олимпиадах, конференциях, дистанционных мероприятиях, интеллектуальных состязаниях и тематических неделях. К эффективным формам относятся исследовательские и творческие проекты, тематические праздники, викт</w:t>
      </w:r>
      <w:r w:rsidRPr="0087614F">
        <w:rPr>
          <w:rFonts w:ascii="Times New Roman" w:hAnsi="Times New Roman" w:cs="Times New Roman"/>
          <w:sz w:val="28"/>
          <w:szCs w:val="28"/>
          <w:shd w:val="clear" w:color="auto" w:fill="FFFFFF"/>
        </w:rPr>
        <w:t>орины, игры и дискуссии.</w:t>
      </w:r>
    </w:p>
    <w:p w:rsidR="0043542A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</w:t>
      </w:r>
      <w:r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значительным потенциалом для образования, развития и воспитания. Для максимального использования этого потенциала и повышения мотивации учащихся важно создавать специальные условия обучения и использовать инструменты, которые делают процесс освоения языка более интересным и доступным. Реализация различных форм внеурочной деятельности способствует развитию у школьников коммуникативных компетенций</w:t>
      </w:r>
      <w:r w:rsidR="0043542A"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. [2; с. 45]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Среди многообразия методов и приемов, применяемых на внеурочных занятиях по английскому языку, особое место занимают коллективные формы работы, способные оказывать положительное влияние на нравственное становление обучающихся </w:t>
      </w:r>
      <w:r w:rsidR="0043542A"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[1; с. 101]</w:t>
      </w:r>
      <w:r w:rsidR="0043542A"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коллективных формах работы выделяют взаимодействие в группах и парах. Именно в ходе работы в парах и группах происходит обсуждение различных вопросов, где общение и взаимодействие с другими участниками формируют собственные взгляды и убеждения. Таким образом, обсуждение выступает в качестве одного из важнейших методов. Однако этим процесс не ограничивается. Решение, выработанное в результате дискуссии по той или иной проблеме, выносится на обсуждение всего класса. При этом у класса появляется возможность выбрать наиболее подходящий вариант решения и аргументировать свой выбор </w:t>
      </w:r>
      <w:r w:rsidR="0043542A"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[2; с. 6]</w:t>
      </w:r>
      <w:r w:rsidR="0087614F"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928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культурой через изучение фольклора, пословиц, устойчивых выражений и языковых особенностей помогает </w:t>
      </w:r>
      <w:proofErr w:type="gram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осознавать свою связь с другими людьми, одновременно укрепляя чувство гордости за собственную культуру и язык. Сравнивая себя со сверстниками из других стран, учащиеся выявляют как общие черты, так и различия, что способствует росту взаимопонимания и формированию положительного отношения к культурам, традициям и народам других стран </w:t>
      </w:r>
      <w:r w:rsidR="0043542A"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[3; с. 55-58]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42A" w:rsidRPr="0087614F" w:rsidRDefault="00ED7928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Уделяя внимание формированию уважительного отношения к языку и культуре англоязычных стран, необходимо стремиться к воспитанию гармоничных, всесторонне развитых личностей. Как справедливо отметил Альберт Эйнштейн, </w:t>
      </w:r>
      <w:r w:rsidR="0043542A"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школы всегда должно быть воспитание гармоничной личности, а не специалиста</w:t>
      </w:r>
      <w:r w:rsidR="0043542A"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42A"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[5; с. 11-21]</w:t>
      </w:r>
      <w:r w:rsidR="0043542A"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542A" w:rsidRPr="0087614F" w:rsidRDefault="0043542A" w:rsidP="00ED792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928" w:rsidRPr="0087614F" w:rsidRDefault="0087614F" w:rsidP="0043542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1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ED7928" w:rsidRPr="0087614F" w:rsidRDefault="00ED7928" w:rsidP="00ED79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Григорьев Д.В. Внеурочная деятельность школьников. Методический конструктор /пособие для учителя/ Д. В. Григорьев, П. В. Степанов. М.: Просвещение, 2010, 223 </w:t>
      </w:r>
      <w:proofErr w:type="gram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928" w:rsidRPr="0087614F" w:rsidRDefault="00ED7928" w:rsidP="00ED79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Даведьянова</w:t>
      </w:r>
      <w:proofErr w:type="spell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</w:t>
      </w:r>
      <w:proofErr w:type="spell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Жиркова</w:t>
      </w:r>
      <w:proofErr w:type="spell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</w:t>
      </w:r>
      <w:proofErr w:type="gram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Внеклассная</w:t>
      </w:r>
      <w:proofErr w:type="gram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иностранному языку: Учебное пособие для студентов педагогических вузов. – Владимир: </w:t>
      </w:r>
      <w:proofErr w:type="spell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ВлГУ</w:t>
      </w:r>
      <w:proofErr w:type="spell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– 147 с.</w:t>
      </w:r>
    </w:p>
    <w:p w:rsidR="00ED7928" w:rsidRPr="0087614F" w:rsidRDefault="00ED7928" w:rsidP="00ED79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Реализация воспитательного потенциала иноязычного образования в образовательной среде. 2016. №2. С.55 </w:t>
      </w:r>
      <w:r w:rsidRPr="0087614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</w:t>
      </w:r>
    </w:p>
    <w:p w:rsidR="00ED7928" w:rsidRPr="0087614F" w:rsidRDefault="00ED7928" w:rsidP="00ED79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Кондрыкина С.Н., Методические рекомендации по реализации воспитательного компонента </w:t>
      </w:r>
      <w:proofErr w:type="gramStart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обновлённых</w:t>
      </w:r>
      <w:proofErr w:type="gramEnd"/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ФГОС, Смоленск, 2022, 27 с.</w:t>
      </w:r>
    </w:p>
    <w:p w:rsidR="00ED7928" w:rsidRPr="0087614F" w:rsidRDefault="00ED7928" w:rsidP="00ED79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Лубский А.А. Реализация воспитательного компонента ФГОС основного общего образования как инновационной педагогической деятельности с </w:t>
      </w: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опорой на педагогические достижения прошлого //Инновационные проекты и программы в образовании. – 2022. – №. 3 (81). – С. 11-21.</w:t>
      </w:r>
    </w:p>
    <w:p w:rsidR="00ED7928" w:rsidRPr="0087614F" w:rsidRDefault="00ED7928" w:rsidP="00ED79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Профессиональный стандарт Педагог (педагогическая деятельность в дошкольном, начальном общем, основном общем, среднем общем образовании) (воспитатель, учитель) от 29 мая 2015 г. № 996-р</w:t>
      </w:r>
    </w:p>
    <w:p w:rsidR="00ED7928" w:rsidRPr="00ED7928" w:rsidRDefault="00ED7928" w:rsidP="00ED79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92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Стратегия развития воспитания в Российской Федерации на период до 2025 года от 29 мая 2015 г. № 996-р</w:t>
      </w:r>
    </w:p>
    <w:p w:rsidR="004459C6" w:rsidRPr="0087614F" w:rsidRDefault="004459C6" w:rsidP="00ED7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459C6" w:rsidRPr="0087614F" w:rsidSect="0044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D7928"/>
    <w:rsid w:val="0043542A"/>
    <w:rsid w:val="004459C6"/>
    <w:rsid w:val="007E5E62"/>
    <w:rsid w:val="0087614F"/>
    <w:rsid w:val="00D702B8"/>
    <w:rsid w:val="00ED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1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2026-04-26T15:24:00Z</dcterms:created>
  <dcterms:modified xsi:type="dcterms:W3CDTF">2026-04-26T15:24:00Z</dcterms:modified>
</cp:coreProperties>
</file>